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1290"/>
        <w:gridCol w:w="2211"/>
        <w:gridCol w:w="4912"/>
        <w:gridCol w:w="947"/>
      </w:tblGrid>
      <w:tr w:rsidR="008218D6" w:rsidRPr="008218D6" w:rsidTr="008218D6">
        <w:trPr>
          <w:trHeight w:val="645"/>
        </w:trPr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rPr>
                <w:rFonts w:ascii="Arial" w:eastAsia="Times New Roman" w:hAnsi="Arial" w:cs="Homa"/>
                <w:sz w:val="30"/>
                <w:szCs w:val="30"/>
                <w:u w:val="single"/>
              </w:rPr>
            </w:pPr>
            <w:r w:rsidRPr="008218D6">
              <w:rPr>
                <w:rFonts w:ascii="Arial" w:eastAsia="Times New Roman" w:hAnsi="Arial" w:cs="Homa" w:hint="cs"/>
                <w:sz w:val="30"/>
                <w:szCs w:val="30"/>
                <w:u w:val="single"/>
                <w:rtl/>
              </w:rPr>
              <w:t>جدول خلاصه فصول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rPr>
                <w:rFonts w:ascii="Arial" w:eastAsia="Times New Roman" w:hAnsi="Arial" w:cs="Homa"/>
                <w:sz w:val="30"/>
                <w:szCs w:val="30"/>
                <w:u w:val="single"/>
                <w:rtl/>
              </w:rPr>
            </w:pPr>
          </w:p>
        </w:tc>
      </w:tr>
      <w:tr w:rsidR="008218D6" w:rsidRPr="008218D6" w:rsidTr="008218D6">
        <w:trPr>
          <w:trHeight w:val="270"/>
        </w:trPr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18D6" w:rsidRPr="008218D6" w:rsidTr="008218D6">
        <w:trPr>
          <w:trHeight w:val="480"/>
        </w:trPr>
        <w:tc>
          <w:tcPr>
            <w:tcW w:w="6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30"/>
                <w:szCs w:val="30"/>
              </w:rPr>
            </w:pPr>
            <w:r w:rsidRPr="008218D6">
              <w:rPr>
                <w:rFonts w:ascii="Arial" w:eastAsia="Times New Roman" w:hAnsi="Arial" w:cs="Mitra" w:hint="cs"/>
                <w:b/>
                <w:bCs/>
                <w:sz w:val="30"/>
                <w:szCs w:val="30"/>
                <w:rtl/>
              </w:rPr>
              <w:t>توضيح</w:t>
            </w:r>
          </w:p>
        </w:tc>
        <w:tc>
          <w:tcPr>
            <w:tcW w:w="11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b/>
                <w:bCs/>
                <w:sz w:val="30"/>
                <w:szCs w:val="30"/>
                <w:rtl/>
              </w:rPr>
              <w:t>مبلغ</w:t>
            </w:r>
          </w:p>
        </w:tc>
        <w:tc>
          <w:tcPr>
            <w:tcW w:w="26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b/>
                <w:bCs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b/>
                <w:bCs/>
                <w:sz w:val="30"/>
                <w:szCs w:val="30"/>
                <w:rtl/>
              </w:rPr>
              <w:t>فصل</w:t>
            </w:r>
          </w:p>
        </w:tc>
        <w:tc>
          <w:tcPr>
            <w:tcW w:w="5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  <w:rtl/>
              </w:rPr>
              <w:t>رديف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  <w:rtl/>
              </w:rPr>
            </w:pPr>
            <w:r w:rsidRPr="008218D6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277BED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785,717,431</w:t>
            </w:r>
          </w:p>
        </w:tc>
        <w:tc>
          <w:tcPr>
            <w:tcW w:w="2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8218D6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فصل پنجم ـ قالب بندي چوبي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1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8218D6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277BED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8,066,850,000</w:t>
            </w:r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8218D6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فصل هفتم ـ كارهاي فولادي با ميلگرد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2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8218D6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8D6" w:rsidRPr="008218D6" w:rsidRDefault="00277BED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>
              <w:rPr>
                <w:rFonts w:ascii="Arial" w:eastAsia="Times New Roman" w:hAnsi="Arial" w:cs="B Nazanin"/>
                <w:sz w:val="20"/>
                <w:szCs w:val="20"/>
              </w:rPr>
              <w:t>642,850,164</w:t>
            </w:r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8218D6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فصل هشتم ـ بتن درجا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3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8218D6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8218D6">
              <w:rPr>
                <w:rFonts w:ascii="Arial" w:eastAsia="Times New Roman" w:hAnsi="Arial" w:cs="B Nazanin" w:hint="cs"/>
                <w:sz w:val="20"/>
                <w:szCs w:val="20"/>
              </w:rPr>
              <w:t>29727300</w:t>
            </w:r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8218D6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فصل نهم- كارهاي فولادي سنگين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4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8218D6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277BED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376,400,000</w:t>
            </w:r>
          </w:p>
        </w:tc>
        <w:tc>
          <w:tcPr>
            <w:tcW w:w="26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8218D6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فصل دهم ـ سقف سبك بتني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5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28"/>
                <w:szCs w:val="28"/>
              </w:rPr>
            </w:pPr>
            <w:r w:rsidRPr="008218D6">
              <w:rPr>
                <w:rFonts w:ascii="Arial" w:eastAsia="Times New Roman" w:hAnsi="Arial" w:cs="Mitra" w:hint="cs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277BED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214,467,120</w:t>
            </w:r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8218D6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فصل يازدهم ـ آجرچيني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6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277BED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83,381,000</w:t>
            </w:r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30"/>
                <w:szCs w:val="30"/>
              </w:rPr>
            </w:pPr>
            <w:r w:rsidRPr="008218D6">
              <w:rPr>
                <w:rFonts w:ascii="Arial" w:eastAsia="Times New Roman" w:hAnsi="Arial" w:cs="B Nazanin" w:hint="cs"/>
                <w:sz w:val="30"/>
                <w:szCs w:val="30"/>
                <w:rtl/>
              </w:rPr>
              <w:t>فصل سيزدهم ـ عايقكاري رطوبتي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7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EF4FE2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30,860,000</w:t>
            </w:r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 w:rsidRPr="008218D6"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فصل شانزدهم ـ مارهاي فولادي سبك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8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EF4FE2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603,378,400</w:t>
            </w:r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30"/>
                <w:szCs w:val="30"/>
              </w:rPr>
            </w:pPr>
            <w:r w:rsidRPr="008218D6">
              <w:rPr>
                <w:rFonts w:ascii="Arial" w:eastAsia="Times New Roman" w:hAnsi="Arial" w:cs="B Nazanin" w:hint="cs"/>
                <w:sz w:val="30"/>
                <w:szCs w:val="30"/>
                <w:rtl/>
              </w:rPr>
              <w:t>فصل هجدهم ـ اندودكاري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9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EF4FE2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206,298,500</w:t>
            </w:r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30"/>
                <w:szCs w:val="30"/>
              </w:rPr>
            </w:pPr>
            <w:r w:rsidRPr="008218D6">
              <w:rPr>
                <w:rFonts w:ascii="Arial" w:eastAsia="Times New Roman" w:hAnsi="Arial" w:cs="B Nazanin" w:hint="cs"/>
                <w:sz w:val="30"/>
                <w:szCs w:val="30"/>
                <w:rtl/>
              </w:rPr>
              <w:t>فصل بيستم ـ كاشي و سراميك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10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EF4FE2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40,600,000</w:t>
            </w:r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30"/>
                <w:szCs w:val="30"/>
              </w:rPr>
            </w:pPr>
            <w:r w:rsidRPr="008218D6">
              <w:rPr>
                <w:rFonts w:ascii="Arial" w:eastAsia="Times New Roman" w:hAnsi="Arial" w:cs="B Nazanin" w:hint="cs"/>
                <w:sz w:val="30"/>
                <w:szCs w:val="30"/>
                <w:rtl/>
              </w:rPr>
              <w:t>فصل بيست و يكم ـ فرش موزاييك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11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EF4FE2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909,943,000</w:t>
            </w:r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30"/>
                <w:szCs w:val="30"/>
              </w:rPr>
            </w:pPr>
            <w:r w:rsidRPr="008218D6">
              <w:rPr>
                <w:rFonts w:ascii="Arial" w:eastAsia="Times New Roman" w:hAnsi="Arial" w:cs="B Nazanin" w:hint="cs"/>
                <w:sz w:val="30"/>
                <w:szCs w:val="30"/>
                <w:rtl/>
              </w:rPr>
              <w:t>فصل بيست و دوم ـ كارهاي سنگي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12</w:t>
            </w:r>
          </w:p>
        </w:tc>
      </w:tr>
      <w:tr w:rsidR="008218D6" w:rsidRPr="008218D6" w:rsidTr="008218D6">
        <w:trPr>
          <w:trHeight w:val="465"/>
        </w:trPr>
        <w:tc>
          <w:tcPr>
            <w:tcW w:w="68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 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EF4FE2" w:rsidP="008218D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187,388,500</w:t>
            </w:r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sz w:val="30"/>
                <w:szCs w:val="30"/>
              </w:rPr>
            </w:pPr>
            <w:r w:rsidRPr="008218D6">
              <w:rPr>
                <w:rFonts w:ascii="Arial" w:eastAsia="Times New Roman" w:hAnsi="Arial" w:cs="B Nazanin" w:hint="cs"/>
                <w:sz w:val="30"/>
                <w:szCs w:val="30"/>
                <w:rtl/>
              </w:rPr>
              <w:t>فصل بيست و پنجم ـ رنگ آمیزی</w:t>
            </w:r>
          </w:p>
        </w:tc>
        <w:tc>
          <w:tcPr>
            <w:tcW w:w="5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Mitra"/>
                <w:sz w:val="30"/>
                <w:szCs w:val="30"/>
                <w:rtl/>
              </w:rPr>
            </w:pPr>
            <w:r w:rsidRPr="008218D6">
              <w:rPr>
                <w:rFonts w:ascii="Arial" w:eastAsia="Times New Roman" w:hAnsi="Arial" w:cs="Mitra" w:hint="cs"/>
                <w:sz w:val="30"/>
                <w:szCs w:val="30"/>
              </w:rPr>
              <w:t>13</w:t>
            </w:r>
          </w:p>
        </w:tc>
      </w:tr>
      <w:tr w:rsidR="008218D6" w:rsidRPr="008218D6" w:rsidTr="008218D6">
        <w:trPr>
          <w:trHeight w:val="420"/>
        </w:trPr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8218D6" w:rsidP="008218D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</w:rPr>
            </w:pPr>
            <w:r w:rsidRPr="008218D6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جمع=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8218D6" w:rsidRPr="008218D6" w:rsidRDefault="003957C8" w:rsidP="008218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4,601,341,538</w:t>
            </w:r>
            <w:bookmarkStart w:id="0" w:name="_GoBack"/>
            <w:bookmarkEnd w:id="0"/>
          </w:p>
        </w:tc>
        <w:tc>
          <w:tcPr>
            <w:tcW w:w="2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8D6" w:rsidRPr="008218D6" w:rsidRDefault="008218D6" w:rsidP="0082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80784" w:rsidRDefault="00680784"/>
    <w:sectPr w:rsidR="00680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oma">
    <w:altName w:val="Sakkal Maya Pro"/>
    <w:charset w:val="B2"/>
    <w:family w:val="auto"/>
    <w:pitch w:val="variable"/>
    <w:sig w:usb0="00002000" w:usb1="00000000" w:usb2="00000000" w:usb3="00000000" w:csb0="00000040" w:csb1="00000000"/>
  </w:font>
  <w:font w:name="Mitra">
    <w:altName w:val="Sakkal Maya Pro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8D6"/>
    <w:rsid w:val="00000007"/>
    <w:rsid w:val="00017FAE"/>
    <w:rsid w:val="00033D56"/>
    <w:rsid w:val="00045963"/>
    <w:rsid w:val="00070B11"/>
    <w:rsid w:val="000833B8"/>
    <w:rsid w:val="000A0EBE"/>
    <w:rsid w:val="000A366C"/>
    <w:rsid w:val="000A445F"/>
    <w:rsid w:val="001345B5"/>
    <w:rsid w:val="001350E9"/>
    <w:rsid w:val="001453CC"/>
    <w:rsid w:val="00175B19"/>
    <w:rsid w:val="001953DE"/>
    <w:rsid w:val="001B3101"/>
    <w:rsid w:val="001F6C27"/>
    <w:rsid w:val="00202CE2"/>
    <w:rsid w:val="00246871"/>
    <w:rsid w:val="002472E1"/>
    <w:rsid w:val="00257538"/>
    <w:rsid w:val="00261B72"/>
    <w:rsid w:val="00275D5C"/>
    <w:rsid w:val="00277BED"/>
    <w:rsid w:val="002B43B7"/>
    <w:rsid w:val="002D1EED"/>
    <w:rsid w:val="002E7B5B"/>
    <w:rsid w:val="002F60C5"/>
    <w:rsid w:val="0037582B"/>
    <w:rsid w:val="003957C8"/>
    <w:rsid w:val="00435596"/>
    <w:rsid w:val="004413E9"/>
    <w:rsid w:val="00441C2B"/>
    <w:rsid w:val="004425DB"/>
    <w:rsid w:val="00445292"/>
    <w:rsid w:val="004670B7"/>
    <w:rsid w:val="004760AA"/>
    <w:rsid w:val="004C6BF5"/>
    <w:rsid w:val="004F6A8F"/>
    <w:rsid w:val="004F6B15"/>
    <w:rsid w:val="00535124"/>
    <w:rsid w:val="00543A0D"/>
    <w:rsid w:val="005476A2"/>
    <w:rsid w:val="0056708D"/>
    <w:rsid w:val="00576287"/>
    <w:rsid w:val="005C393E"/>
    <w:rsid w:val="00635A7D"/>
    <w:rsid w:val="00644B80"/>
    <w:rsid w:val="006531A4"/>
    <w:rsid w:val="00657B9A"/>
    <w:rsid w:val="00680784"/>
    <w:rsid w:val="0069367F"/>
    <w:rsid w:val="006A136F"/>
    <w:rsid w:val="006A3581"/>
    <w:rsid w:val="00707B06"/>
    <w:rsid w:val="007138E8"/>
    <w:rsid w:val="00714514"/>
    <w:rsid w:val="007D7413"/>
    <w:rsid w:val="008218D6"/>
    <w:rsid w:val="0082652F"/>
    <w:rsid w:val="00831B81"/>
    <w:rsid w:val="00852CF0"/>
    <w:rsid w:val="00875E51"/>
    <w:rsid w:val="0089314C"/>
    <w:rsid w:val="008A3F11"/>
    <w:rsid w:val="008D0977"/>
    <w:rsid w:val="008E0EAA"/>
    <w:rsid w:val="00903BD4"/>
    <w:rsid w:val="0091640A"/>
    <w:rsid w:val="00923B76"/>
    <w:rsid w:val="00946BFD"/>
    <w:rsid w:val="00956A64"/>
    <w:rsid w:val="00986106"/>
    <w:rsid w:val="009F22FE"/>
    <w:rsid w:val="00A0423C"/>
    <w:rsid w:val="00A04566"/>
    <w:rsid w:val="00A04D86"/>
    <w:rsid w:val="00A166D3"/>
    <w:rsid w:val="00A24B5C"/>
    <w:rsid w:val="00A612F6"/>
    <w:rsid w:val="00A7208A"/>
    <w:rsid w:val="00A72FE3"/>
    <w:rsid w:val="00A8604D"/>
    <w:rsid w:val="00B1122A"/>
    <w:rsid w:val="00B21DEA"/>
    <w:rsid w:val="00B77168"/>
    <w:rsid w:val="00B808D5"/>
    <w:rsid w:val="00B83796"/>
    <w:rsid w:val="00BB45C6"/>
    <w:rsid w:val="00BC16FF"/>
    <w:rsid w:val="00BD1DCB"/>
    <w:rsid w:val="00C04A6D"/>
    <w:rsid w:val="00C04CAE"/>
    <w:rsid w:val="00C06106"/>
    <w:rsid w:val="00C1239C"/>
    <w:rsid w:val="00C3196B"/>
    <w:rsid w:val="00C73770"/>
    <w:rsid w:val="00C7604D"/>
    <w:rsid w:val="00C82F41"/>
    <w:rsid w:val="00CA53F1"/>
    <w:rsid w:val="00CC2B53"/>
    <w:rsid w:val="00CF5170"/>
    <w:rsid w:val="00D144FD"/>
    <w:rsid w:val="00D14514"/>
    <w:rsid w:val="00D16F6E"/>
    <w:rsid w:val="00D21E2D"/>
    <w:rsid w:val="00D271F2"/>
    <w:rsid w:val="00D469D8"/>
    <w:rsid w:val="00D943E5"/>
    <w:rsid w:val="00DA31D2"/>
    <w:rsid w:val="00DA5FC4"/>
    <w:rsid w:val="00DF7178"/>
    <w:rsid w:val="00E14304"/>
    <w:rsid w:val="00E20927"/>
    <w:rsid w:val="00E52804"/>
    <w:rsid w:val="00E56B67"/>
    <w:rsid w:val="00E73397"/>
    <w:rsid w:val="00E74454"/>
    <w:rsid w:val="00E86CDE"/>
    <w:rsid w:val="00EB71DE"/>
    <w:rsid w:val="00EC3BBE"/>
    <w:rsid w:val="00ED405D"/>
    <w:rsid w:val="00EF450C"/>
    <w:rsid w:val="00EF4FE2"/>
    <w:rsid w:val="00F22E5C"/>
    <w:rsid w:val="00F431DE"/>
    <w:rsid w:val="00F4751F"/>
    <w:rsid w:val="00F50C2D"/>
    <w:rsid w:val="00FA0B5B"/>
    <w:rsid w:val="00FC5DAB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AADF5"/>
  <w15:chartTrackingRefBased/>
  <w15:docId w15:val="{BBC292E1-0301-4942-8913-7CF516AB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9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Exclusive</dc:creator>
  <cp:keywords/>
  <dc:description/>
  <cp:lastModifiedBy>MilaD</cp:lastModifiedBy>
  <cp:revision>2</cp:revision>
  <dcterms:created xsi:type="dcterms:W3CDTF">2015-12-22T13:55:00Z</dcterms:created>
  <dcterms:modified xsi:type="dcterms:W3CDTF">2018-01-10T21:16:00Z</dcterms:modified>
</cp:coreProperties>
</file>